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CB" w:rsidRDefault="00E15CCB" w:rsidP="00E15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B77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E15CCB" w:rsidRDefault="00E15CCB" w:rsidP="00E15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5CCB">
        <w:rPr>
          <w:rFonts w:ascii="Times New Roman" w:hAnsi="Times New Roman" w:cs="Times New Roman"/>
          <w:sz w:val="28"/>
          <w:szCs w:val="28"/>
        </w:rPr>
        <w:t xml:space="preserve">о проведении оценки регулирующего воздействия проекта </w:t>
      </w:r>
    </w:p>
    <w:p w:rsidR="00E15CCB" w:rsidRPr="00E15CCB" w:rsidRDefault="00E15CCB" w:rsidP="00E15C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5CCB">
        <w:rPr>
          <w:rFonts w:ascii="Times New Roman" w:hAnsi="Times New Roman" w:cs="Times New Roman"/>
          <w:sz w:val="28"/>
          <w:szCs w:val="28"/>
        </w:rPr>
        <w:t>муниципального нормативного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CCB">
        <w:rPr>
          <w:rFonts w:ascii="Times New Roman" w:hAnsi="Times New Roman" w:cs="Times New Roman"/>
          <w:sz w:val="28"/>
          <w:szCs w:val="28"/>
        </w:rPr>
        <w:t>акта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правового акта:</w:t>
      </w:r>
    </w:p>
    <w:p w:rsidR="00E15CCB" w:rsidRPr="008E1630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8E1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создании Совета по улучшению инвестиционного климата и развитию предпринимательства в Татарском муниципальном округе Новосибирской области»</w:t>
      </w: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Субъект правотворческой инициативы: Администрация Татарского муниципального округа Новосибирской области</w:t>
      </w: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Информация о результатах размещения уведомления о подготовке проекта муниципального нормативного правового акта органов местного самоуправления Татарского муниципального округа Новосибирской области.</w:t>
      </w: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E15CCB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 Информация о месте размещения уведомления о подготовке проекта муниципального нормативного правового акта (далее – проект муниципального акта):</w:t>
      </w:r>
    </w:p>
    <w:p w:rsidR="00E15CCB" w:rsidRPr="009A3B77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на официальном сайте администрации Татарского муниципального округа Новосибирской области в информационно-телекоммуникационной сети «Интернет» </w:t>
      </w:r>
      <w:hyperlink r:id="rId4" w:history="1">
        <w:r w:rsidRPr="00633C30">
          <w:rPr>
            <w:rStyle w:val="a3"/>
            <w:rFonts w:ascii="Times New Roman" w:hAnsi="Times New Roman" w:cs="Times New Roman"/>
            <w:sz w:val="28"/>
            <w:szCs w:val="28"/>
          </w:rPr>
          <w:t>https://regiontatarsk.nso.ru/page/2068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5CCB" w:rsidRPr="0010050F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портал «Электронная демократия Новосибирской области»: </w:t>
      </w:r>
      <w:hyperlink r:id="rId5" w:history="1">
        <w:r w:rsidRPr="0010050F">
          <w:rPr>
            <w:rStyle w:val="a3"/>
            <w:rFonts w:ascii="Times New Roman" w:hAnsi="Times New Roman" w:cs="Times New Roman"/>
            <w:sz w:val="28"/>
          </w:rPr>
          <w:t>https://dem.nso.ru/npa/bills/26231</w:t>
        </w:r>
      </w:hyperlink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Срок в течение которого принимались предложения в связи с размещением уведомления о подготовке проекта муниципального акта: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18.04.2025</w:t>
      </w:r>
      <w:r>
        <w:rPr>
          <w:rFonts w:ascii="Times New Roman" w:hAnsi="Times New Roman" w:cs="Times New Roman"/>
          <w:sz w:val="28"/>
          <w:szCs w:val="28"/>
        </w:rPr>
        <w:t xml:space="preserve">г. окончание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25.04.2025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Количество замечаний и предложений, полученных в связи с размещением уведомления о подготовке проекта муниципального акта: предложения и замечания отсутствуют.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Содержание предложений, поступивших в связи с размещением уведомления о подготовке проекта муниципального акта: замечания и предложения отсутствуют.</w:t>
      </w:r>
    </w:p>
    <w:p w:rsidR="00E15CCB" w:rsidRPr="00E15CCB" w:rsidRDefault="00E15CCB" w:rsidP="00E1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Информация о результатах проведенных публичных консультаций по проекту муниципального нормативного правового акта </w:t>
      </w:r>
      <w:r w:rsidRPr="00E15CC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органов местного самоуправления Татарского муниципального округа Новосибирской области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E15CCB" w:rsidRPr="00E15CCB" w:rsidRDefault="00E15CCB" w:rsidP="00E15C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5CCB">
        <w:rPr>
          <w:rFonts w:ascii="Times New Roman" w:eastAsia="Calibri" w:hAnsi="Times New Roman" w:cs="Times New Roman"/>
          <w:sz w:val="28"/>
          <w:szCs w:val="28"/>
        </w:rPr>
        <w:t>2.1. Информация о месте размещения информационного сообщения о начале публичных консультаций в целях оценки регулирующего воздействия проекта муниципального акта (далее - публичные консультации):</w:t>
      </w:r>
    </w:p>
    <w:p w:rsidR="00E15CCB" w:rsidRPr="009A3B77" w:rsidRDefault="00E15CCB" w:rsidP="00E15CC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на официальном сайте администрации Татарского муниципального округа Новосибирской области в информационно-телекоммуникационной сети «Интернет» </w:t>
      </w:r>
      <w:hyperlink r:id="rId6" w:history="1">
        <w:r w:rsidRPr="00633C30">
          <w:rPr>
            <w:rStyle w:val="a3"/>
            <w:rFonts w:ascii="Times New Roman" w:hAnsi="Times New Roman" w:cs="Times New Roman"/>
            <w:sz w:val="28"/>
            <w:szCs w:val="28"/>
          </w:rPr>
          <w:t>https://regiontatarsk.nso.ru/page/2068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5CCB" w:rsidRPr="0010050F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 портал «Электронная демократия Новосибирской области»: </w:t>
      </w:r>
      <w:hyperlink r:id="rId7" w:history="1">
        <w:r w:rsidRPr="0010050F">
          <w:rPr>
            <w:rStyle w:val="a3"/>
            <w:rFonts w:ascii="Times New Roman" w:hAnsi="Times New Roman" w:cs="Times New Roman"/>
            <w:sz w:val="28"/>
          </w:rPr>
          <w:t>https://dem.nso.ru/npa/bills/26231</w:t>
        </w:r>
      </w:hyperlink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 Срок в течение которого принимались предложения в связи с размещением уведомления о подготовке проекта муниципального акта: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18.04.2025</w:t>
      </w:r>
      <w:r>
        <w:rPr>
          <w:rFonts w:ascii="Times New Roman" w:hAnsi="Times New Roman" w:cs="Times New Roman"/>
          <w:sz w:val="28"/>
          <w:szCs w:val="28"/>
        </w:rPr>
        <w:t xml:space="preserve">г. окончание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25.04.2025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CCB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Количество замечаний и предложений, полученных в ходе пуб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консультаций: </w:t>
      </w:r>
      <w:r>
        <w:rPr>
          <w:rFonts w:ascii="Times New Roman" w:hAnsi="Times New Roman" w:cs="Times New Roman"/>
          <w:sz w:val="28"/>
          <w:szCs w:val="28"/>
        </w:rPr>
        <w:t>замечания и предложения отсутствуют.</w:t>
      </w:r>
    </w:p>
    <w:p w:rsidR="00800249" w:rsidRPr="00800249" w:rsidRDefault="00800249" w:rsidP="00800249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00249">
        <w:rPr>
          <w:rFonts w:ascii="Times New Roman" w:eastAsia="Times New Roman" w:hAnsi="Times New Roman" w:cs="Times New Roman"/>
          <w:sz w:val="28"/>
          <w:szCs w:val="26"/>
        </w:rPr>
        <w:t xml:space="preserve">2.4. 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>Информация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ab/>
        <w:t xml:space="preserve">об  </w:t>
      </w:r>
      <w:r w:rsidRPr="00800249">
        <w:rPr>
          <w:rFonts w:ascii="Times New Roman" w:eastAsia="Times New Roman" w:hAnsi="Times New Roman" w:cs="Times New Roman"/>
          <w:spacing w:val="6"/>
          <w:sz w:val="28"/>
          <w:szCs w:val="26"/>
        </w:rPr>
        <w:t xml:space="preserve"> 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>органам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ab/>
        <w:t>государственной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ab/>
      </w:r>
      <w:r w:rsidRPr="00800249">
        <w:rPr>
          <w:rFonts w:ascii="Times New Roman" w:eastAsia="Times New Roman" w:hAnsi="Times New Roman" w:cs="Times New Roman"/>
          <w:sz w:val="28"/>
          <w:szCs w:val="26"/>
        </w:rPr>
        <w:t xml:space="preserve">власти 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>местного самоуправления, представителях предпринимательского сообщества, иных лицах и организациях, направивших предложения по проекту муниципального акта: предложений, не поступало.</w:t>
      </w:r>
    </w:p>
    <w:p w:rsidR="00800249" w:rsidRPr="00800249" w:rsidRDefault="00800249" w:rsidP="00800249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800249">
        <w:rPr>
          <w:rFonts w:ascii="Times New Roman" w:eastAsia="Times New Roman" w:hAnsi="Times New Roman" w:cs="Times New Roman"/>
          <w:sz w:val="28"/>
          <w:szCs w:val="26"/>
        </w:rPr>
        <w:t>2</w:t>
      </w:r>
      <w:r w:rsidRPr="00800249">
        <w:rPr>
          <w:rFonts w:ascii="Times New Roman" w:eastAsia="Times New Roman" w:hAnsi="Times New Roman" w:cs="Times New Roman"/>
          <w:sz w:val="28"/>
          <w:szCs w:val="26"/>
        </w:rPr>
        <w:t>.5. Содержание предложений, поступивших в связи с проведением публичных консультаций с указанием сведений об их учете или причинах отклонения:</w:t>
      </w:r>
    </w:p>
    <w:p w:rsidR="00800249" w:rsidRPr="00800249" w:rsidRDefault="00800249" w:rsidP="00800249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ind w:right="-1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846"/>
        <w:gridCol w:w="2835"/>
        <w:gridCol w:w="2268"/>
        <w:gridCol w:w="3402"/>
      </w:tblGrid>
      <w:tr w:rsidR="00800249" w:rsidRPr="00800249" w:rsidTr="00324CE0">
        <w:tc>
          <w:tcPr>
            <w:tcW w:w="846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800249">
              <w:rPr>
                <w:rFonts w:ascii="Times New Roman" w:eastAsia="Times New Roman" w:hAnsi="Times New Roman" w:cs="Times New Roman"/>
                <w:sz w:val="28"/>
                <w:szCs w:val="26"/>
              </w:rPr>
              <w:t>№</w:t>
            </w:r>
          </w:p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800249">
              <w:rPr>
                <w:rFonts w:ascii="Times New Roman" w:eastAsia="Times New Roman" w:hAnsi="Times New Roman" w:cs="Times New Roman"/>
                <w:sz w:val="28"/>
                <w:szCs w:val="26"/>
              </w:rPr>
              <w:t>п/п</w:t>
            </w:r>
          </w:p>
        </w:tc>
        <w:tc>
          <w:tcPr>
            <w:tcW w:w="2835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spellStart"/>
            <w:r w:rsidRPr="00800249">
              <w:rPr>
                <w:rFonts w:ascii="Times New Roman" w:eastAsia="Times New Roman" w:hAnsi="Times New Roman" w:cs="Times New Roman"/>
                <w:sz w:val="28"/>
                <w:szCs w:val="26"/>
              </w:rPr>
              <w:t>Замечания</w:t>
            </w:r>
            <w:proofErr w:type="spellEnd"/>
          </w:p>
        </w:tc>
        <w:tc>
          <w:tcPr>
            <w:tcW w:w="2268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spellStart"/>
            <w:r w:rsidRPr="00800249">
              <w:rPr>
                <w:rFonts w:ascii="Times New Roman" w:eastAsia="Times New Roman" w:hAnsi="Times New Roman" w:cs="Times New Roman"/>
                <w:sz w:val="28"/>
                <w:szCs w:val="26"/>
              </w:rPr>
              <w:t>Предложения</w:t>
            </w:r>
            <w:proofErr w:type="spellEnd"/>
          </w:p>
        </w:tc>
        <w:tc>
          <w:tcPr>
            <w:tcW w:w="3402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  <w:r w:rsidRPr="00800249"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  <w:t>Сведения разработчика акта об учете /отклонении предложений (замечаний)при подготовке проекта муниципального акта</w:t>
            </w:r>
          </w:p>
        </w:tc>
      </w:tr>
      <w:tr w:rsidR="00800249" w:rsidRPr="00800249" w:rsidTr="00324CE0">
        <w:tc>
          <w:tcPr>
            <w:tcW w:w="846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</w:tr>
      <w:tr w:rsidR="00800249" w:rsidRPr="00800249" w:rsidTr="00324CE0">
        <w:tc>
          <w:tcPr>
            <w:tcW w:w="846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</w:tr>
      <w:tr w:rsidR="00800249" w:rsidRPr="00800249" w:rsidTr="00324CE0">
        <w:tc>
          <w:tcPr>
            <w:tcW w:w="846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</w:tr>
      <w:tr w:rsidR="00800249" w:rsidRPr="00800249" w:rsidTr="00324CE0">
        <w:tc>
          <w:tcPr>
            <w:tcW w:w="846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835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2268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  <w:tc>
          <w:tcPr>
            <w:tcW w:w="3402" w:type="dxa"/>
          </w:tcPr>
          <w:p w:rsidR="00800249" w:rsidRPr="00800249" w:rsidRDefault="00800249" w:rsidP="00324CE0">
            <w:pPr>
              <w:tabs>
                <w:tab w:val="left" w:pos="579"/>
                <w:tab w:val="left" w:pos="580"/>
                <w:tab w:val="left" w:pos="2225"/>
                <w:tab w:val="left" w:pos="3766"/>
                <w:tab w:val="left" w:pos="5861"/>
                <w:tab w:val="left" w:pos="6795"/>
                <w:tab w:val="left" w:pos="7119"/>
              </w:tabs>
              <w:spacing w:line="283" w:lineRule="exact"/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val="ru-RU"/>
              </w:rPr>
            </w:pPr>
          </w:p>
        </w:tc>
      </w:tr>
    </w:tbl>
    <w:p w:rsidR="00800249" w:rsidRPr="00800249" w:rsidRDefault="00800249" w:rsidP="00800249">
      <w:pPr>
        <w:widowControl w:val="0"/>
        <w:tabs>
          <w:tab w:val="left" w:pos="579"/>
          <w:tab w:val="left" w:pos="580"/>
          <w:tab w:val="left" w:pos="2225"/>
          <w:tab w:val="left" w:pos="3766"/>
          <w:tab w:val="left" w:pos="5861"/>
          <w:tab w:val="left" w:pos="6795"/>
          <w:tab w:val="left" w:pos="7119"/>
        </w:tabs>
        <w:autoSpaceDE w:val="0"/>
        <w:autoSpaceDN w:val="0"/>
        <w:spacing w:after="0" w:line="283" w:lineRule="exact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00249" w:rsidRDefault="00800249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249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800249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развития, </w:t>
      </w:r>
    </w:p>
    <w:p w:rsidR="00800249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 и трудовых отношений</w:t>
      </w:r>
    </w:p>
    <w:p w:rsidR="005E7B94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800249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муниципального округа</w:t>
      </w:r>
    </w:p>
    <w:p w:rsidR="00800249" w:rsidRPr="00E15CCB" w:rsidRDefault="00800249" w:rsidP="00E15C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5E7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bookmarkStart w:id="0" w:name="_GoBack"/>
      <w:bookmarkEnd w:id="0"/>
      <w:r w:rsidR="005E7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Е.Н. Казакова</w:t>
      </w:r>
    </w:p>
    <w:p w:rsidR="00E15CCB" w:rsidRDefault="00E15CCB" w:rsidP="00E15C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2DE" w:rsidRDefault="00B322DE"/>
    <w:sectPr w:rsidR="00B32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CCB"/>
    <w:rsid w:val="005E7B94"/>
    <w:rsid w:val="00800249"/>
    <w:rsid w:val="00B322DE"/>
    <w:rsid w:val="00E15CCB"/>
    <w:rsid w:val="00F1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34BA"/>
  <w15:chartTrackingRefBased/>
  <w15:docId w15:val="{B6A51135-0625-4D07-8297-98E5193FA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CC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80024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7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7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m.nso.ru/npa/bills/2623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giontatarsk.nso.ru/page/2068%20" TargetMode="External"/><Relationship Id="rId5" Type="http://schemas.openxmlformats.org/officeDocument/2006/relationships/hyperlink" Target="https://dem.nso.ru/npa/bills/26231" TargetMode="External"/><Relationship Id="rId4" Type="http://schemas.openxmlformats.org/officeDocument/2006/relationships/hyperlink" Target="https://regiontatarsk.nso.ru/page/2068%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30uer_01</dc:creator>
  <cp:keywords/>
  <dc:description/>
  <cp:lastModifiedBy>30uer_01</cp:lastModifiedBy>
  <cp:revision>1</cp:revision>
  <cp:lastPrinted>2025-04-28T04:31:00Z</cp:lastPrinted>
  <dcterms:created xsi:type="dcterms:W3CDTF">2025-04-28T04:09:00Z</dcterms:created>
  <dcterms:modified xsi:type="dcterms:W3CDTF">2025-04-28T04:45:00Z</dcterms:modified>
</cp:coreProperties>
</file>